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Webinar template scope improvement</w:t>
      </w:r>
      <w:r w:rsidDel="00000000" w:rsidR="00000000" w:rsidRPr="00000000">
        <w:rPr>
          <w:rtl w:val="0"/>
        </w:rPr>
        <w:br w:type="textWrapping"/>
      </w:r>
    </w:p>
    <w:p w:rsidR="00000000" w:rsidDel="00000000" w:rsidP="00000000" w:rsidRDefault="00000000" w:rsidRPr="00000000" w14:paraId="00000002">
      <w:pPr>
        <w:spacing w:after="240" w:lineRule="auto"/>
        <w:rPr/>
      </w:pPr>
      <w:r w:rsidDel="00000000" w:rsidR="00000000" w:rsidRPr="00000000">
        <w:rPr>
          <w:rtl w:val="0"/>
        </w:rPr>
        <w:t xml:space="preserve">You can use the improved webinar template to avoid making the same settings multiple times.</w:t>
      </w:r>
    </w:p>
    <w:p w:rsidR="00000000" w:rsidDel="00000000" w:rsidP="00000000" w:rsidRDefault="00000000" w:rsidRPr="00000000" w14:paraId="00000003">
      <w:pPr>
        <w:spacing w:after="240" w:before="240" w:lineRule="auto"/>
        <w:rPr/>
      </w:pPr>
      <w:r w:rsidDel="00000000" w:rsidR="00000000" w:rsidRPr="00000000">
        <w:rPr>
          <w:rtl w:val="0"/>
        </w:rPr>
        <w:t xml:space="preserve">Previously, the webinar template only saved the settings on the scheduling page (except registration setting and panelists). However, in this update, the webinar templates have additional settings with registration questions (including approval rules), panelists, email template, registration landing page, webinar materials, and practice session setup. If any of these fields don’t need to be saved, you can exclude them before saving.</w:t>
        <w:br w:type="textWrapping"/>
      </w:r>
    </w:p>
    <w:p w:rsidR="00000000" w:rsidDel="00000000" w:rsidP="00000000" w:rsidRDefault="00000000" w:rsidRPr="00000000" w14:paraId="00000004">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Streaming and recordings layout is adjusted in-meeting and follows the stage layout</w:t>
      </w:r>
      <w:r w:rsidDel="00000000" w:rsidR="00000000" w:rsidRPr="00000000">
        <w:rPr>
          <w:rtl w:val="0"/>
        </w:rPr>
        <w:br w:type="textWrapping"/>
      </w:r>
    </w:p>
    <w:p w:rsidR="00000000" w:rsidDel="00000000" w:rsidP="00000000" w:rsidRDefault="00000000" w:rsidRPr="00000000" w14:paraId="00000005">
      <w:pPr>
        <w:spacing w:after="240" w:lineRule="auto"/>
        <w:rPr/>
      </w:pPr>
      <w:r w:rsidDel="00000000" w:rsidR="00000000" w:rsidRPr="00000000">
        <w:rPr>
          <w:rtl w:val="0"/>
        </w:rPr>
        <w:t xml:space="preserve">In a Webex meeting, you can now dynamically adjust the recording and streaming layout within the meeting. You can also record the stage that has been synced for all participants and when a meeting host adjusts the synced stage for all participants, the recording or streaming layout will match the stage layout.</w:t>
      </w:r>
    </w:p>
    <w:p w:rsidR="00000000" w:rsidDel="00000000" w:rsidP="00000000" w:rsidRDefault="00000000" w:rsidRPr="00000000" w14:paraId="00000006">
      <w:pPr>
        <w:spacing w:after="240" w:lineRule="auto"/>
        <w:rPr/>
      </w:pPr>
      <w:r w:rsidDel="00000000" w:rsidR="00000000" w:rsidRPr="00000000">
        <w:rPr>
          <w:rtl w:val="0"/>
        </w:rPr>
        <w:t xml:space="preserve">This especially helps when recording classrooms where the recorded videos need to be set in a certain way, or when recording all-hands sessions where a sign language interpreter needs to be present on stage.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Post webinar survey</w:t>
      </w: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Hosts can define the survey questionnaire and layout when they set up a webinar.</w:t>
      </w:r>
    </w:p>
    <w:p w:rsidR="00000000" w:rsidDel="00000000" w:rsidP="00000000" w:rsidRDefault="00000000" w:rsidRPr="00000000" w14:paraId="0000000A">
      <w:pPr>
        <w:spacing w:after="240" w:lineRule="auto"/>
        <w:rPr/>
      </w:pPr>
      <w:r w:rsidDel="00000000" w:rsidR="00000000" w:rsidRPr="00000000">
        <w:rPr>
          <w:rtl w:val="0"/>
        </w:rPr>
        <w:t xml:space="preserve">When the webinar ends, attendees see the survey on their main browser. After their responses are submitted, hosts can download the responses in the completed webinar portal.</w:t>
      </w:r>
    </w:p>
    <w:p w:rsidR="00000000" w:rsidDel="00000000" w:rsidP="00000000" w:rsidRDefault="00000000" w:rsidRPr="00000000" w14:paraId="0000000B">
      <w:pPr>
        <w:spacing w:after="240" w:lineRule="auto"/>
        <w:rPr/>
      </w:pPr>
      <w:r w:rsidDel="00000000" w:rsidR="00000000" w:rsidRPr="00000000">
        <w:rPr>
          <w:rtl w:val="0"/>
        </w:rPr>
      </w:r>
    </w:p>
    <w:p w:rsidR="00000000" w:rsidDel="00000000" w:rsidP="00000000" w:rsidRDefault="00000000" w:rsidRPr="00000000" w14:paraId="0000000C">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Streaming and recordings layout can be adjusted in-meeting and follows the stage layout</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In a Webex meeting, you can now dynamically adjust the recording and streaming layout within the meeting.</w:t>
      </w:r>
    </w:p>
    <w:p w:rsidR="00000000" w:rsidDel="00000000" w:rsidP="00000000" w:rsidRDefault="00000000" w:rsidRPr="00000000" w14:paraId="0000000E">
      <w:pPr>
        <w:spacing w:after="240" w:lineRule="auto"/>
        <w:rPr>
          <w:b w:val="1"/>
        </w:rPr>
      </w:pPr>
      <w:r w:rsidDel="00000000" w:rsidR="00000000" w:rsidRPr="00000000">
        <w:rPr>
          <w:rtl w:val="0"/>
        </w:rPr>
      </w:r>
    </w:p>
    <w:p w:rsidR="00000000" w:rsidDel="00000000" w:rsidP="00000000" w:rsidRDefault="00000000" w:rsidRPr="00000000" w14:paraId="0000000F">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Enhanced experience when sharing a camera as content</w:t>
      </w: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t xml:space="preserve">In this update we're improving the experience when sharing a camera as content. Now, when sharing a camera as content, it shows directly within the meeting window itself. This makes it easier to keep an eye on participant videos, panels, apps, and more!</w:t>
      </w:r>
    </w:p>
    <w:p w:rsidR="00000000" w:rsidDel="00000000" w:rsidP="00000000" w:rsidRDefault="00000000" w:rsidRPr="00000000" w14:paraId="00000011">
      <w:pPr>
        <w:spacing w:after="240" w:lineRule="auto"/>
        <w:rPr/>
      </w:pPr>
      <w:r w:rsidDel="00000000" w:rsidR="00000000" w:rsidRPr="00000000">
        <w:rPr>
          <w:rtl w:val="0"/>
        </w:rPr>
        <w:t xml:space="preserve">Any Files or Whiteboards that are currently being shared are stopped when choosing to share a camera. Similarly, if you are sharing a camera as content, it is stopped if a File or Whiteboard is shared.</w:t>
      </w:r>
      <w:r w:rsidDel="00000000" w:rsidR="00000000" w:rsidRPr="00000000">
        <w:rPr>
          <w:rtl w:val="0"/>
        </w:rPr>
      </w:r>
    </w:p>
    <w:p w:rsidR="00000000" w:rsidDel="00000000" w:rsidP="00000000" w:rsidRDefault="00000000" w:rsidRPr="00000000" w14:paraId="00000012">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Other language option for Simultaneous Interpretation</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t xml:space="preserve">Other is now included as an option when selecting languages for simultaneous interpretation. This update doesn't yet support indicating a specific custom language. The option simply states </w:t>
      </w:r>
      <w:r w:rsidDel="00000000" w:rsidR="00000000" w:rsidRPr="00000000">
        <w:rPr>
          <w:b w:val="1"/>
          <w:rtl w:val="0"/>
        </w:rPr>
        <w:t xml:space="preserve">Other</w:t>
      </w:r>
      <w:r w:rsidDel="00000000" w:rsidR="00000000" w:rsidRPr="00000000">
        <w:rPr>
          <w:rtl w:val="0"/>
        </w:rPr>
        <w:t xml:space="preserve">, which allows users to assign it to interpreters who are speaking languages that aren't part of the standard list.</w:t>
      </w:r>
    </w:p>
    <w:p w:rsidR="00000000" w:rsidDel="00000000" w:rsidP="00000000" w:rsidRDefault="00000000" w:rsidRPr="00000000" w14:paraId="00000014">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Removal of Verify Rich Media Player from the Help menu</w:t>
      </w: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In this update we’re removing </w:t>
      </w:r>
      <w:r w:rsidDel="00000000" w:rsidR="00000000" w:rsidRPr="00000000">
        <w:rPr>
          <w:b w:val="1"/>
          <w:rtl w:val="0"/>
        </w:rPr>
        <w:t xml:space="preserve">Verify Rich Media Player</w:t>
      </w:r>
      <w:r w:rsidDel="00000000" w:rsidR="00000000" w:rsidRPr="00000000">
        <w:rPr>
          <w:rtl w:val="0"/>
        </w:rPr>
        <w:t xml:space="preserve"> from the Help menu in Webex Meetings, Webinars, Events (classic), and Training, as this option is now obsolete.</w:t>
      </w:r>
    </w:p>
    <w:p w:rsidR="00000000" w:rsidDel="00000000" w:rsidP="00000000" w:rsidRDefault="00000000" w:rsidRPr="00000000" w14:paraId="00000016">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Attendee doesn't need to re-enter email or registration ID before joining a webinar</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When you join as an attendee, you won’t need to re-enter your email or registration ID before joining a webinar in the following cases:</w:t>
      </w:r>
    </w:p>
    <w:p w:rsidR="00000000" w:rsidDel="00000000" w:rsidP="00000000" w:rsidRDefault="00000000" w:rsidRPr="00000000" w14:paraId="00000018">
      <w:pPr>
        <w:numPr>
          <w:ilvl w:val="0"/>
          <w:numId w:val="1"/>
        </w:numPr>
        <w:spacing w:after="0" w:afterAutospacing="0" w:before="240" w:lineRule="auto"/>
        <w:ind w:left="720" w:hanging="360"/>
        <w:rPr>
          <w:u w:val="none"/>
        </w:rPr>
      </w:pPr>
      <w:r w:rsidDel="00000000" w:rsidR="00000000" w:rsidRPr="00000000">
        <w:rPr>
          <w:rtl w:val="0"/>
        </w:rPr>
        <w:t xml:space="preserve">If you have a Webex account on the current site and you received a join link after the host invited you from the webinar or you registered for the webinar and are approved by the host.</w:t>
      </w:r>
    </w:p>
    <w:p w:rsidR="00000000" w:rsidDel="00000000" w:rsidP="00000000" w:rsidRDefault="00000000" w:rsidRPr="00000000" w14:paraId="00000019">
      <w:pPr>
        <w:numPr>
          <w:ilvl w:val="0"/>
          <w:numId w:val="1"/>
        </w:numPr>
        <w:spacing w:after="240" w:before="0" w:beforeAutospacing="0" w:lineRule="auto"/>
        <w:ind w:left="720" w:hanging="360"/>
        <w:rPr>
          <w:u w:val="none"/>
        </w:rPr>
      </w:pPr>
      <w:r w:rsidDel="00000000" w:rsidR="00000000" w:rsidRPr="00000000">
        <w:rPr>
          <w:rtl w:val="0"/>
        </w:rPr>
        <w:t xml:space="preserve">If you already joined or registered for a webinar meeting earlier and the user name and mail is received from the cookie.</w:t>
      </w:r>
    </w:p>
    <w:p w:rsidR="00000000" w:rsidDel="00000000" w:rsidP="00000000" w:rsidRDefault="00000000" w:rsidRPr="00000000" w14:paraId="0000001A">
      <w:pPr>
        <w:spacing w:after="240" w:before="240" w:lineRule="auto"/>
        <w:rPr/>
      </w:pPr>
      <w:r w:rsidDel="00000000" w:rsidR="00000000" w:rsidRPr="00000000">
        <w:rPr>
          <w:rtl w:val="0"/>
        </w:rPr>
        <w:t xml:space="preserve">This applies to webinar with webcast view.</w:t>
      </w:r>
    </w:p>
    <w:p w:rsidR="00000000" w:rsidDel="00000000" w:rsidP="00000000" w:rsidRDefault="00000000" w:rsidRPr="00000000" w14:paraId="0000001B">
      <w:pPr>
        <w:pStyle w:val="Heading3"/>
        <w:spacing w:after="240" w:lineRule="auto"/>
        <w:rPr/>
      </w:pPr>
      <w:bookmarkStart w:colFirst="0" w:colLast="0" w:name="_jpxjgjcnxhjn" w:id="8"/>
      <w:bookmarkEnd w:id="8"/>
      <w:r w:rsidDel="00000000" w:rsidR="00000000" w:rsidRPr="00000000">
        <w:rPr>
          <w:rtl w:val="0"/>
        </w:rPr>
        <w:t xml:space="preserve">9. </w:t>
      </w:r>
      <w:r w:rsidDel="00000000" w:rsidR="00000000" w:rsidRPr="00000000">
        <w:rPr>
          <w:b w:val="1"/>
          <w:rtl w:val="0"/>
        </w:rPr>
        <w:t xml:space="preserve">Webinar registration page updates after registration</w:t>
      </w: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When you register for a webinar, you’ll see the following updates:</w:t>
      </w:r>
    </w:p>
    <w:p w:rsidR="00000000" w:rsidDel="00000000" w:rsidP="00000000" w:rsidRDefault="00000000" w:rsidRPr="00000000" w14:paraId="0000001D">
      <w:pPr>
        <w:numPr>
          <w:ilvl w:val="0"/>
          <w:numId w:val="2"/>
        </w:numPr>
        <w:spacing w:after="0" w:afterAutospacing="0" w:before="240" w:lineRule="auto"/>
        <w:ind w:left="720" w:hanging="360"/>
        <w:rPr>
          <w:u w:val="none"/>
        </w:rPr>
      </w:pPr>
      <w:r w:rsidDel="00000000" w:rsidR="00000000" w:rsidRPr="00000000">
        <w:rPr>
          <w:rtl w:val="0"/>
        </w:rPr>
        <w:t xml:space="preserve">If you’re approved, the you’ll see more meaningful actions, for example, join button, add the webinar to calendar, and download material.</w:t>
      </w:r>
    </w:p>
    <w:p w:rsidR="00000000" w:rsidDel="00000000" w:rsidP="00000000" w:rsidRDefault="00000000" w:rsidRPr="00000000" w14:paraId="0000001E">
      <w:pPr>
        <w:numPr>
          <w:ilvl w:val="0"/>
          <w:numId w:val="2"/>
        </w:numPr>
        <w:spacing w:after="240" w:before="0" w:beforeAutospacing="0" w:lineRule="auto"/>
        <w:ind w:left="720" w:hanging="360"/>
        <w:rPr>
          <w:u w:val="none"/>
        </w:rPr>
      </w:pPr>
      <w:r w:rsidDel="00000000" w:rsidR="00000000" w:rsidRPr="00000000">
        <w:rPr>
          <w:rtl w:val="0"/>
        </w:rPr>
        <w:t xml:space="preserve">While you enter your information and click </w:t>
      </w:r>
      <w:r w:rsidDel="00000000" w:rsidR="00000000" w:rsidRPr="00000000">
        <w:rPr>
          <w:b w:val="1"/>
          <w:rtl w:val="0"/>
        </w:rPr>
        <w:t xml:space="preserve">Submit</w:t>
      </w:r>
      <w:r w:rsidDel="00000000" w:rsidR="00000000" w:rsidRPr="00000000">
        <w:rPr>
          <w:rtl w:val="0"/>
        </w:rPr>
        <w:t xml:space="preserve">, you’ll not see the </w:t>
      </w:r>
      <w:r w:rsidDel="00000000" w:rsidR="00000000" w:rsidRPr="00000000">
        <w:rPr>
          <w:b w:val="1"/>
          <w:rtl w:val="0"/>
        </w:rPr>
        <w:t xml:space="preserve">Submit</w:t>
      </w:r>
      <w:r w:rsidDel="00000000" w:rsidR="00000000" w:rsidRPr="00000000">
        <w:rPr>
          <w:rtl w:val="0"/>
        </w:rPr>
        <w:t xml:space="preserve"> button while your approval is pending to avoid confusion for double registering. If your submission is approved, then you'll see the </w:t>
      </w:r>
      <w:r w:rsidDel="00000000" w:rsidR="00000000" w:rsidRPr="00000000">
        <w:rPr>
          <w:b w:val="1"/>
          <w:rtl w:val="0"/>
        </w:rPr>
        <w:t xml:space="preserve">Join</w:t>
      </w:r>
      <w:r w:rsidDel="00000000" w:rsidR="00000000" w:rsidRPr="00000000">
        <w:rPr>
          <w:rtl w:val="0"/>
        </w:rPr>
        <w:t xml:space="preserve"> instead of the </w:t>
      </w:r>
      <w:r w:rsidDel="00000000" w:rsidR="00000000" w:rsidRPr="00000000">
        <w:rPr>
          <w:b w:val="1"/>
          <w:rtl w:val="0"/>
        </w:rPr>
        <w:t xml:space="preserve">Submit</w:t>
      </w:r>
      <w:r w:rsidDel="00000000" w:rsidR="00000000" w:rsidRPr="00000000">
        <w:rPr>
          <w:rtl w:val="0"/>
        </w:rPr>
        <w:t xml:space="preserve"> button, and you can download webinar materials if the host has it setup.</w:t>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pStyle w:val="Heading3"/>
        <w:spacing w:after="240" w:lineRule="auto"/>
        <w:rPr/>
      </w:pPr>
      <w:bookmarkStart w:colFirst="0" w:colLast="0" w:name="_g2c67xxgws0j" w:id="9"/>
      <w:bookmarkEnd w:id="9"/>
      <w:r w:rsidDel="00000000" w:rsidR="00000000" w:rsidRPr="00000000">
        <w:rPr>
          <w:rtl w:val="0"/>
        </w:rPr>
        <w:t xml:space="preserve">10. </w:t>
      </w:r>
      <w:r w:rsidDel="00000000" w:rsidR="00000000" w:rsidRPr="00000000">
        <w:rPr>
          <w:b w:val="1"/>
          <w:rtl w:val="0"/>
        </w:rPr>
        <w:t xml:space="preserve">Webinar promotion in classic event</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You'll see a webinars promotion dialogue and message bar in classic event.</w:t>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pStyle w:val="Heading3"/>
        <w:spacing w:after="240" w:lineRule="auto"/>
        <w:rPr/>
      </w:pPr>
      <w:bookmarkStart w:colFirst="0" w:colLast="0" w:name="_kd4hc9mal51c" w:id="10"/>
      <w:bookmarkEnd w:id="10"/>
      <w:r w:rsidDel="00000000" w:rsidR="00000000" w:rsidRPr="00000000">
        <w:rPr>
          <w:rtl w:val="0"/>
        </w:rPr>
        <w:t xml:space="preserve">11. </w:t>
      </w:r>
      <w:r w:rsidDel="00000000" w:rsidR="00000000" w:rsidRPr="00000000">
        <w:rPr>
          <w:b w:val="1"/>
          <w:rtl w:val="0"/>
        </w:rPr>
        <w:t xml:space="preserve">Hide non-video users on video devices</w:t>
      </w:r>
      <w:r w:rsidDel="00000000" w:rsidR="00000000" w:rsidRPr="00000000">
        <w:rPr>
          <w:rtl w:val="0"/>
        </w:rPr>
      </w:r>
    </w:p>
    <w:p w:rsidR="00000000" w:rsidDel="00000000" w:rsidP="00000000" w:rsidRDefault="00000000" w:rsidRPr="00000000" w14:paraId="00000024">
      <w:pPr>
        <w:spacing w:after="240" w:lineRule="auto"/>
        <w:rPr/>
      </w:pPr>
      <w:r w:rsidDel="00000000" w:rsidR="00000000" w:rsidRPr="00000000">
        <w:rPr>
          <w:rtl w:val="0"/>
        </w:rPr>
        <w:t xml:space="preserve">For on on-premises registered video devices and cloud registered DX, SX, and MX series video devices, you can hide people who have disabled their video. This allows for a more engaging video experience, similar to the same capability that exists in the app.</w:t>
      </w:r>
    </w:p>
    <w:p w:rsidR="00000000" w:rsidDel="00000000" w:rsidP="00000000" w:rsidRDefault="00000000" w:rsidRPr="00000000" w14:paraId="00000025">
      <w:pPr>
        <w:spacing w:after="240" w:before="240" w:lineRule="auto"/>
        <w:rPr/>
      </w:pPr>
      <w:r w:rsidDel="00000000" w:rsidR="00000000" w:rsidRPr="00000000">
        <w:rPr>
          <w:rtl w:val="0"/>
        </w:rPr>
        <w:t xml:space="preserve">When someone without a video becomes the active speaker, they are shown with an active speaker bubble on the screen with their name. After they stop talking, the bubble disappears.</w:t>
      </w:r>
    </w:p>
    <w:p w:rsidR="00000000" w:rsidDel="00000000" w:rsidP="00000000" w:rsidRDefault="00000000" w:rsidRPr="00000000" w14:paraId="00000026">
      <w:pPr>
        <w:spacing w:after="240" w:before="240" w:lineRule="auto"/>
        <w:rPr/>
      </w:pPr>
      <w:r w:rsidDel="00000000" w:rsidR="00000000" w:rsidRPr="00000000">
        <w:rPr>
          <w:rtl w:val="0"/>
        </w:rPr>
        <w:t xml:space="preserve">People on their devices can switch this behavior using #5 on their numeric keypad interface.</w:t>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pStyle w:val="Heading3"/>
        <w:spacing w:after="240" w:lineRule="auto"/>
        <w:rPr/>
      </w:pPr>
      <w:bookmarkStart w:colFirst="0" w:colLast="0" w:name="_9gshqymstdve" w:id="11"/>
      <w:bookmarkEnd w:id="11"/>
      <w:r w:rsidDel="00000000" w:rsidR="00000000" w:rsidRPr="00000000">
        <w:rPr>
          <w:rtl w:val="0"/>
        </w:rPr>
        <w:t xml:space="preserve">12. </w:t>
      </w:r>
      <w:r w:rsidDel="00000000" w:rsidR="00000000" w:rsidRPr="00000000">
        <w:rPr>
          <w:b w:val="1"/>
          <w:rtl w:val="0"/>
        </w:rPr>
        <w:t xml:space="preserve">Change the paired device meeting layout from Webex app</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If you join a meeting or call from a paired Cisco room, desk devices, or mobile you can change the layout on the device just from the Webex App.</w:t>
      </w:r>
    </w:p>
    <w:p w:rsidR="00000000" w:rsidDel="00000000" w:rsidP="00000000" w:rsidRDefault="00000000" w:rsidRPr="00000000" w14:paraId="0000002A">
      <w:pPr>
        <w:pStyle w:val="Heading3"/>
        <w:spacing w:after="240" w:lineRule="auto"/>
        <w:rPr/>
      </w:pPr>
      <w:bookmarkStart w:colFirst="0" w:colLast="0" w:name="_y95yjmw3vmrg" w:id="12"/>
      <w:bookmarkEnd w:id="12"/>
      <w:r w:rsidDel="00000000" w:rsidR="00000000" w:rsidRPr="00000000">
        <w:rPr>
          <w:rtl w:val="0"/>
        </w:rPr>
        <w:t xml:space="preserve">13. </w:t>
      </w:r>
      <w:r w:rsidDel="00000000" w:rsidR="00000000" w:rsidRPr="00000000">
        <w:rPr>
          <w:b w:val="1"/>
          <w:rtl w:val="0"/>
        </w:rPr>
        <w:t xml:space="preserve">Select and download multiple recordings</w:t>
      </w: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t xml:space="preserve">Multiple recordings are available to download from the web portal by navigating to </w:t>
      </w:r>
      <w:r w:rsidDel="00000000" w:rsidR="00000000" w:rsidRPr="00000000">
        <w:rPr>
          <w:b w:val="1"/>
          <w:rtl w:val="0"/>
        </w:rPr>
        <w:t xml:space="preserve">My Recordings &gt; Recordings</w:t>
      </w:r>
      <w:r w:rsidDel="00000000" w:rsidR="00000000" w:rsidRPr="00000000">
        <w:rPr>
          <w:rtl w:val="0"/>
        </w:rPr>
        <w:t xml:space="preserve"> in your Webex site.</w:t>
      </w:r>
      <w:r w:rsidDel="00000000" w:rsidR="00000000" w:rsidRPr="00000000">
        <w:rPr>
          <w:rtl w:val="0"/>
        </w:rPr>
      </w:r>
    </w:p>
    <w:p w:rsidR="00000000" w:rsidDel="00000000" w:rsidP="00000000" w:rsidRDefault="00000000" w:rsidRPr="00000000" w14:paraId="0000002C">
      <w:pPr>
        <w:pStyle w:val="Heading3"/>
        <w:spacing w:after="240" w:lineRule="auto"/>
        <w:rPr/>
      </w:pPr>
      <w:bookmarkStart w:colFirst="0" w:colLast="0" w:name="_dcajx2gmyzgt" w:id="13"/>
      <w:bookmarkEnd w:id="13"/>
      <w:r w:rsidDel="00000000" w:rsidR="00000000" w:rsidRPr="00000000">
        <w:rPr>
          <w:rtl w:val="0"/>
        </w:rPr>
        <w:t xml:space="preserve">14. </w:t>
      </w:r>
      <w:r w:rsidDel="00000000" w:rsidR="00000000" w:rsidRPr="00000000">
        <w:rPr>
          <w:b w:val="1"/>
          <w:rtl w:val="0"/>
        </w:rPr>
        <w:t xml:space="preserve">Reset Webex sessions</w:t>
      </w: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t xml:space="preserve">This feature allows you to log yourselves out of all instances of your Webex Meetings App.</w:t>
      </w:r>
    </w:p>
    <w:p w:rsidR="00000000" w:rsidDel="00000000" w:rsidP="00000000" w:rsidRDefault="00000000" w:rsidRPr="00000000" w14:paraId="0000002E">
      <w:pPr>
        <w:spacing w:after="240" w:before="240" w:lineRule="auto"/>
        <w:rPr/>
      </w:pPr>
      <w:r w:rsidDel="00000000" w:rsidR="00000000" w:rsidRPr="00000000">
        <w:rPr>
          <w:rtl w:val="0"/>
        </w:rPr>
        <w:t xml:space="preserve">Removing Webex Refresh Tokens, forces you to sign out on any Webex Meetings App instance that you are signed into.</w:t>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pStyle w:val="Heading3"/>
        <w:spacing w:after="240" w:lineRule="auto"/>
        <w:rPr/>
      </w:pPr>
      <w:bookmarkStart w:colFirst="0" w:colLast="0" w:name="_n3rexscnqgxz" w:id="14"/>
      <w:bookmarkEnd w:id="14"/>
      <w:r w:rsidDel="00000000" w:rsidR="00000000" w:rsidRPr="00000000">
        <w:rPr>
          <w:rtl w:val="0"/>
        </w:rPr>
        <w:t xml:space="preserve">15. </w:t>
      </w:r>
      <w:r w:rsidDel="00000000" w:rsidR="00000000" w:rsidRPr="00000000">
        <w:rPr>
          <w:b w:val="1"/>
          <w:rtl w:val="0"/>
        </w:rPr>
        <w:t xml:space="preserve">Separate administrator settings for Webex Assistant and the Captions &amp; Highlights panel</w:t>
      </w: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t xml:space="preserve">The administrator settings for enabling the Webex Assistant and enabling the Captions &amp; Highlights panel can now be set independently. For example, administrators can disable the Captions &amp; Highlights panel while keeping Webex Assistant enabled; in that case, the Captions &amp; Highlights panel will not show in meetings, except when the host turns on Webex Assistant.</w:t>
      </w:r>
    </w:p>
    <w:p w:rsidR="00000000" w:rsidDel="00000000" w:rsidP="00000000" w:rsidRDefault="00000000" w:rsidRPr="00000000" w14:paraId="00000032">
      <w:pPr>
        <w:pStyle w:val="Heading3"/>
        <w:spacing w:after="240" w:lineRule="auto"/>
        <w:rPr/>
      </w:pPr>
      <w:bookmarkStart w:colFirst="0" w:colLast="0" w:name="_9eq8bcaegh2r" w:id="15"/>
      <w:bookmarkEnd w:id="15"/>
      <w:r w:rsidDel="00000000" w:rsidR="00000000" w:rsidRPr="00000000">
        <w:rPr>
          <w:rtl w:val="0"/>
        </w:rPr>
        <w:t xml:space="preserve">16. </w:t>
      </w:r>
      <w:r w:rsidDel="00000000" w:rsidR="00000000" w:rsidRPr="00000000">
        <w:rPr>
          <w:b w:val="1"/>
          <w:rtl w:val="0"/>
        </w:rPr>
        <w:t xml:space="preserve">Support customizable registration forms</w:t>
      </w: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t xml:space="preserve">Provide customers with the ability to answer customizable registration questions using the API for both Meetings and Webinars.</w:t>
      </w:r>
    </w:p>
    <w:p w:rsidR="00000000" w:rsidDel="00000000" w:rsidP="00000000" w:rsidRDefault="00000000" w:rsidRPr="00000000" w14:paraId="00000034">
      <w:pPr>
        <w:pStyle w:val="Heading3"/>
        <w:spacing w:after="240" w:lineRule="auto"/>
        <w:rPr/>
      </w:pPr>
      <w:bookmarkStart w:colFirst="0" w:colLast="0" w:name="_bffw8q4cyb20" w:id="16"/>
      <w:bookmarkEnd w:id="16"/>
      <w:r w:rsidDel="00000000" w:rsidR="00000000" w:rsidRPr="00000000">
        <w:rPr>
          <w:rtl w:val="0"/>
        </w:rPr>
        <w:t xml:space="preserve">17. </w:t>
      </w:r>
      <w:r w:rsidDel="00000000" w:rsidR="00000000" w:rsidRPr="00000000">
        <w:rPr>
          <w:b w:val="1"/>
          <w:rtl w:val="0"/>
        </w:rPr>
        <w:t xml:space="preserve">Administrator's ability to retrieve recordings of all users per site</w:t>
      </w: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t xml:space="preserve">We now provide the ability for administrators and compliance officers to retrieve all recordings for a site. This is possible using the new /admin/recordings endpoint. With this feature we further strengthen the security and compliance of our platform.</w:t>
      </w:r>
    </w:p>
    <w:p w:rsidR="00000000" w:rsidDel="00000000" w:rsidP="00000000" w:rsidRDefault="00000000" w:rsidRPr="00000000" w14:paraId="00000036">
      <w:pPr>
        <w:pStyle w:val="Heading3"/>
        <w:spacing w:after="240" w:lineRule="auto"/>
        <w:rPr/>
      </w:pPr>
      <w:bookmarkStart w:colFirst="0" w:colLast="0" w:name="_y9b7mmf9fqa" w:id="17"/>
      <w:bookmarkEnd w:id="17"/>
      <w:r w:rsidDel="00000000" w:rsidR="00000000" w:rsidRPr="00000000">
        <w:rPr>
          <w:rtl w:val="0"/>
        </w:rPr>
        <w:t xml:space="preserve">18. </w:t>
      </w:r>
      <w:r w:rsidDel="00000000" w:rsidR="00000000" w:rsidRPr="00000000">
        <w:rPr>
          <w:b w:val="1"/>
          <w:rtl w:val="0"/>
        </w:rPr>
        <w:t xml:space="preserve">Custom registration questions for Webinars and Meetings</w:t>
      </w: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t xml:space="preserve">Currently, if you are using Meetings API, you can choose what registration questions are required to be answered for an attendee to register for meeting or a webinar. These registration questions can be chosen out of the standard list of registration questions provided by Webex. In this update, the APIs are enhanced, to allow you to retrieve list of custom questions that are created on Webex sites as well as choose which of these custom created questions are required for registration when scheduling a meeting or a webinar.</w:t>
      </w:r>
    </w:p>
    <w:p w:rsidR="00000000" w:rsidDel="00000000" w:rsidP="00000000" w:rsidRDefault="00000000" w:rsidRPr="00000000" w14:paraId="00000038">
      <w:pPr>
        <w:pStyle w:val="Heading3"/>
        <w:spacing w:after="240" w:lineRule="auto"/>
        <w:rPr/>
      </w:pPr>
      <w:bookmarkStart w:colFirst="0" w:colLast="0" w:name="_8334k8kpxnzx" w:id="18"/>
      <w:bookmarkEnd w:id="18"/>
      <w:r w:rsidDel="00000000" w:rsidR="00000000" w:rsidRPr="00000000">
        <w:rPr>
          <w:rtl w:val="0"/>
        </w:rPr>
        <w:t xml:space="preserve">19. </w:t>
      </w:r>
      <w:r w:rsidDel="00000000" w:rsidR="00000000" w:rsidRPr="00000000">
        <w:rPr>
          <w:b w:val="1"/>
          <w:rtl w:val="0"/>
        </w:rPr>
        <w:t xml:space="preserve">Webex Scheduler now supports GCC and GCC High environments</w:t>
      </w: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t xml:space="preserve">The Webex Scheduler now supports Government Community Cloud (GCC) and GCC High users to schedule, edit, and delete Webex meeting on Outlook. To apply this feature, site administrators need to choose either GCC or GCC High based on the Microsoft account in their organization, and authorize the administrators to consent to Webex.</w:t>
      </w:r>
    </w:p>
    <w:p w:rsidR="00000000" w:rsidDel="00000000" w:rsidP="00000000" w:rsidRDefault="00000000" w:rsidRPr="00000000" w14:paraId="0000003A">
      <w:pPr>
        <w:spacing w:after="240" w:before="240" w:lineRule="auto"/>
        <w:rPr/>
      </w:pPr>
      <w:r w:rsidDel="00000000" w:rsidR="00000000" w:rsidRPr="00000000">
        <w:rPr>
          <w:rtl w:val="0"/>
        </w:rPr>
        <w:t xml:space="preserve">This feature is only enabled for Webex for Government.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bookmarkStart w:colFirst="0" w:colLast="0" w:name="_j2moew7ledzw" w:id="19"/>
      <w:bookmarkEnd w:id="19"/>
      <w:r w:rsidDel="00000000" w:rsidR="00000000" w:rsidRPr="00000000">
        <w:rPr>
          <w:rtl w:val="0"/>
        </w:rPr>
        <w:t xml:space="preserve">Ignored features from the above list:</w:t>
      </w:r>
    </w:p>
    <w:p w:rsidR="00000000" w:rsidDel="00000000" w:rsidP="00000000" w:rsidRDefault="00000000" w:rsidRPr="00000000" w14:paraId="0000003D">
      <w:pPr>
        <w:numPr>
          <w:ilvl w:val="0"/>
          <w:numId w:val="3"/>
        </w:numPr>
        <w:ind w:left="720" w:hanging="360"/>
        <w:rPr>
          <w:u w:val="none"/>
        </w:rPr>
      </w:pPr>
      <w:r w:rsidDel="00000000" w:rsidR="00000000" w:rsidRPr="00000000">
        <w:rPr>
          <w:b w:val="1"/>
          <w:rtl w:val="0"/>
        </w:rPr>
        <w:t xml:space="preserve">Breakout sessions in meetings and webinars extended to support on-premises video devices </w:t>
      </w:r>
      <w:r w:rsidDel="00000000" w:rsidR="00000000" w:rsidRPr="00000000">
        <w:rPr>
          <w:rtl w:val="0"/>
        </w:rPr>
        <w:t xml:space="preserve">On-premises registered video devices can now be moved to breakout sessions in meetings and webinars. People using video device can move between main session and their assigned breakout sessions with the DTMF-*2 command.</w:t>
      </w:r>
    </w:p>
    <w:p w:rsidR="00000000" w:rsidDel="00000000" w:rsidP="00000000" w:rsidRDefault="00000000" w:rsidRPr="00000000" w14:paraId="0000003E">
      <w:pPr>
        <w:numPr>
          <w:ilvl w:val="0"/>
          <w:numId w:val="3"/>
        </w:numPr>
        <w:ind w:left="720" w:hanging="360"/>
        <w:rPr>
          <w:u w:val="none"/>
        </w:rPr>
      </w:pPr>
      <w:r w:rsidDel="00000000" w:rsidR="00000000" w:rsidRPr="00000000">
        <w:rPr>
          <w:b w:val="1"/>
          <w:rtl w:val="0"/>
        </w:rPr>
        <w:t xml:space="preserve">Webex Scheduler for Outlook (Add-in) when using on-premises Exchange, automatically updates meetings </w:t>
      </w:r>
      <w:r w:rsidDel="00000000" w:rsidR="00000000" w:rsidRPr="00000000">
        <w:rPr>
          <w:rtl w:val="0"/>
        </w:rPr>
        <w:t xml:space="preserve">Outlook on-premises Exchange users scheduling Webex meetings with the Webex Scheduler (add-in) can now have their meetings that are automatically updated that are to Webex without needing to press the </w:t>
      </w:r>
      <w:r w:rsidDel="00000000" w:rsidR="00000000" w:rsidRPr="00000000">
        <w:rPr>
          <w:b w:val="1"/>
          <w:rtl w:val="0"/>
        </w:rPr>
        <w:t xml:space="preserve">Update</w:t>
      </w:r>
      <w:r w:rsidDel="00000000" w:rsidR="00000000" w:rsidRPr="00000000">
        <w:rPr>
          <w:rtl w:val="0"/>
        </w:rPr>
        <w:t xml:space="preserve"> button if they deploy or have Hybrid Calendar Service for Microsoft Exchange deployed.</w:t>
      </w:r>
    </w:p>
    <w:p w:rsidR="00000000" w:rsidDel="00000000" w:rsidP="00000000" w:rsidRDefault="00000000" w:rsidRPr="00000000" w14:paraId="0000003F">
      <w:pPr>
        <w:numPr>
          <w:ilvl w:val="0"/>
          <w:numId w:val="3"/>
        </w:numPr>
        <w:ind w:left="720" w:hanging="360"/>
        <w:rPr>
          <w:u w:val="none"/>
        </w:rPr>
      </w:pPr>
      <w:r w:rsidDel="00000000" w:rsidR="00000000" w:rsidRPr="00000000">
        <w:rPr>
          <w:b w:val="1"/>
          <w:rtl w:val="0"/>
        </w:rPr>
        <w:t xml:space="preserve">Webex Scheduler now supports GCC and GCC High environments </w:t>
      </w:r>
      <w:r w:rsidDel="00000000" w:rsidR="00000000" w:rsidRPr="00000000">
        <w:rPr>
          <w:rtl w:val="0"/>
        </w:rPr>
        <w:t xml:space="preserve">The Webex Scheduler now supports Government Community Cloud (GCC) and GCC High users to schedule, edit, and delete Webex meeting on Outlook. To apply this feature, site administrators need to choose either GCC or GCC High based on the Microsoft account in their organization, and authorize the administrators to consent to Webex.</w:t>
      </w:r>
    </w:p>
    <w:p w:rsidR="00000000" w:rsidDel="00000000" w:rsidP="00000000" w:rsidRDefault="00000000" w:rsidRPr="00000000" w14:paraId="00000040">
      <w:pPr>
        <w:numPr>
          <w:ilvl w:val="0"/>
          <w:numId w:val="3"/>
        </w:numPr>
        <w:ind w:left="720" w:hanging="360"/>
        <w:rPr>
          <w:u w:val="none"/>
        </w:rPr>
      </w:pPr>
      <w:r w:rsidDel="00000000" w:rsidR="00000000" w:rsidRPr="00000000">
        <w:rPr>
          <w:b w:val="1"/>
          <w:rtl w:val="0"/>
        </w:rPr>
        <w:t xml:space="preserve">Single Sign On (SSO) for Webex Scheduler Outlook add-in </w:t>
      </w:r>
      <w:r w:rsidDel="00000000" w:rsidR="00000000" w:rsidRPr="00000000">
        <w:rPr>
          <w:rtl w:val="0"/>
        </w:rPr>
        <w:t xml:space="preserve">Sign in once, no need to re-authenticate with your Microsoft Outlook credentials when you use the Webex Scheduler Outlook add-in for the first time.</w:t>
      </w:r>
      <w:r w:rsidDel="00000000" w:rsidR="00000000" w:rsidRPr="00000000">
        <w:rPr>
          <w:rtl w:val="0"/>
        </w:rPr>
        <w:t xml:space="preserve"> </w:t>
      </w:r>
    </w:p>
    <w:p w:rsidR="00000000" w:rsidDel="00000000" w:rsidP="00000000" w:rsidRDefault="00000000" w:rsidRPr="00000000" w14:paraId="00000041">
      <w:pPr>
        <w:numPr>
          <w:ilvl w:val="0"/>
          <w:numId w:val="3"/>
        </w:numPr>
        <w:ind w:left="720" w:hanging="360"/>
        <w:rPr>
          <w:u w:val="none"/>
        </w:rPr>
      </w:pPr>
      <w:r w:rsidDel="00000000" w:rsidR="00000000" w:rsidRPr="00000000">
        <w:rPr>
          <w:b w:val="1"/>
          <w:rtl w:val="0"/>
        </w:rPr>
        <w:t xml:space="preserve">Shortcuts for Simultaneous interpretation </w:t>
      </w:r>
      <w:r w:rsidDel="00000000" w:rsidR="00000000" w:rsidRPr="00000000">
        <w:rPr>
          <w:rtl w:val="0"/>
        </w:rPr>
        <w:t xml:space="preserve">New keyboard shortcuts are added. Name1: Open or close the Interpretation dialog box [Shortcuts (Windows): </w:t>
      </w:r>
      <w:r w:rsidDel="00000000" w:rsidR="00000000" w:rsidRPr="00000000">
        <w:rPr>
          <w:b w:val="1"/>
          <w:rtl w:val="0"/>
        </w:rPr>
        <w:t xml:space="preserve">Alt+Shift+W</w:t>
      </w:r>
      <w:r w:rsidDel="00000000" w:rsidR="00000000" w:rsidRPr="00000000">
        <w:rPr>
          <w:rtl w:val="0"/>
        </w:rPr>
        <w:t xml:space="preserve">] [Shortcuts (Mac): </w:t>
      </w:r>
      <w:r w:rsidDel="00000000" w:rsidR="00000000" w:rsidRPr="00000000">
        <w:rPr>
          <w:b w:val="1"/>
          <w:rtl w:val="0"/>
        </w:rPr>
        <w:t xml:space="preserve">Option+Command+W</w:t>
      </w:r>
      <w:r w:rsidDel="00000000" w:rsidR="00000000" w:rsidRPr="00000000">
        <w:rPr>
          <w:rtl w:val="0"/>
        </w:rPr>
        <w:t xml:space="preserve">]; Name2: Switch output language (interpreters only)  [Shortcuts (Windows): </w:t>
      </w:r>
      <w:r w:rsidDel="00000000" w:rsidR="00000000" w:rsidRPr="00000000">
        <w:rPr>
          <w:b w:val="1"/>
          <w:rtl w:val="0"/>
        </w:rPr>
        <w:t xml:space="preserve">Alt+Shift+H</w:t>
      </w:r>
      <w:r w:rsidDel="00000000" w:rsidR="00000000" w:rsidRPr="00000000">
        <w:rPr>
          <w:rtl w:val="0"/>
        </w:rPr>
        <w:t xml:space="preserve">] [Shortcuts (Mac): </w:t>
      </w:r>
      <w:r w:rsidDel="00000000" w:rsidR="00000000" w:rsidRPr="00000000">
        <w:rPr>
          <w:b w:val="1"/>
          <w:rtl w:val="0"/>
        </w:rPr>
        <w:t xml:space="preserve">Control+Command+H</w:t>
      </w:r>
      <w:r w:rsidDel="00000000" w:rsidR="00000000" w:rsidRPr="00000000">
        <w:rPr>
          <w:rtl w:val="0"/>
        </w:rPr>
        <w:t xml:space="preserve">]</w:t>
      </w:r>
    </w:p>
    <w:p w:rsidR="00000000" w:rsidDel="00000000" w:rsidP="00000000" w:rsidRDefault="00000000" w:rsidRPr="00000000" w14:paraId="00000042">
      <w:pPr>
        <w:numPr>
          <w:ilvl w:val="0"/>
          <w:numId w:val="3"/>
        </w:numPr>
        <w:spacing w:after="0" w:afterAutospacing="0"/>
        <w:ind w:left="720" w:hanging="360"/>
        <w:rPr>
          <w:u w:val="none"/>
        </w:rPr>
      </w:pPr>
      <w:r w:rsidDel="00000000" w:rsidR="00000000" w:rsidRPr="00000000">
        <w:rPr>
          <w:b w:val="1"/>
          <w:rtl w:val="0"/>
        </w:rPr>
        <w:t xml:space="preserve">Slido is available on Webex Devices </w:t>
      </w:r>
      <w:r w:rsidDel="00000000" w:rsidR="00000000" w:rsidRPr="00000000">
        <w:rPr>
          <w:rtl w:val="0"/>
        </w:rPr>
        <w:t xml:space="preserve">Slido is now available on Webex Devices. For more information, see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Embedded Apps on Webex Boards and Desk Devices</w:t>
        </w:r>
      </w:hyperlink>
      <w:r w:rsidDel="00000000" w:rsidR="00000000" w:rsidRPr="00000000">
        <w:rPr>
          <w:rtl w:val="0"/>
        </w:rPr>
      </w:r>
    </w:p>
    <w:p w:rsidR="00000000" w:rsidDel="00000000" w:rsidP="00000000" w:rsidRDefault="00000000" w:rsidRPr="00000000" w14:paraId="00000043">
      <w:pPr>
        <w:pStyle w:val="Heading4"/>
        <w:keepNext w:val="0"/>
        <w:keepLines w:val="0"/>
        <w:numPr>
          <w:ilvl w:val="0"/>
          <w:numId w:val="3"/>
        </w:numPr>
        <w:spacing w:after="0" w:afterAutospacing="0" w:before="0" w:beforeAutospacing="0" w:lineRule="auto"/>
        <w:ind w:left="720" w:hanging="360"/>
        <w:rPr/>
      </w:pPr>
      <w:bookmarkStart w:colFirst="0" w:colLast="0" w:name="_gcmsgih4te2u" w:id="20"/>
      <w:bookmarkEnd w:id="20"/>
      <w:r w:rsidDel="00000000" w:rsidR="00000000" w:rsidRPr="00000000">
        <w:rPr>
          <w:b w:val="1"/>
          <w:color w:val="000000"/>
          <w:sz w:val="22"/>
          <w:szCs w:val="22"/>
          <w:rtl w:val="0"/>
        </w:rPr>
        <w:t xml:space="preserve">Video Blur, Background support on Webex Meetings VDI for Dell ThinOS VDI plugin with Intel GPU </w:t>
      </w:r>
      <w:r w:rsidDel="00000000" w:rsidR="00000000" w:rsidRPr="00000000">
        <w:rPr>
          <w:color w:val="000000"/>
          <w:sz w:val="22"/>
          <w:szCs w:val="22"/>
          <w:rtl w:val="0"/>
        </w:rPr>
        <w:t xml:space="preserve">Video Blur, Background support is now available on Webex Meetings VDI for Dell ThinOS VDI plugin with Intel GPU. The system should meet the hardware requirement of video background feature. This feature only supports the default video blur and background image and not customized video background image or video background animation.</w:t>
      </w:r>
    </w:p>
    <w:p w:rsidR="00000000" w:rsidDel="00000000" w:rsidP="00000000" w:rsidRDefault="00000000" w:rsidRPr="00000000" w14:paraId="00000044">
      <w:pPr>
        <w:pStyle w:val="Heading4"/>
        <w:keepNext w:val="0"/>
        <w:keepLines w:val="0"/>
        <w:numPr>
          <w:ilvl w:val="0"/>
          <w:numId w:val="3"/>
        </w:numPr>
        <w:spacing w:after="0" w:afterAutospacing="0" w:before="0" w:beforeAutospacing="0" w:lineRule="auto"/>
        <w:ind w:left="720" w:hanging="360"/>
        <w:rPr/>
      </w:pPr>
      <w:bookmarkStart w:colFirst="0" w:colLast="0" w:name="_a2rneyyjarsl" w:id="21"/>
      <w:bookmarkEnd w:id="21"/>
      <w:r w:rsidDel="00000000" w:rsidR="00000000" w:rsidRPr="00000000">
        <w:rPr>
          <w:b w:val="1"/>
          <w:color w:val="000000"/>
          <w:sz w:val="22"/>
          <w:szCs w:val="22"/>
          <w:rtl w:val="0"/>
        </w:rPr>
        <w:t xml:space="preserve">Salesforce integration - support for Webex Webinars </w:t>
      </w:r>
      <w:r w:rsidDel="00000000" w:rsidR="00000000" w:rsidRPr="00000000">
        <w:rPr>
          <w:color w:val="000000"/>
          <w:sz w:val="22"/>
          <w:szCs w:val="22"/>
          <w:rtl w:val="0"/>
        </w:rPr>
        <w:t xml:space="preserve">Marketing professionals can import Webex Webinars registrants and attendees into Salesforce as contacts, leads, or any custom object with a few simple clicks, all without leaving Salesforce. Marketing teams will improve productivity by reducing time spent on manual entry and better engagement with webinar participants.</w:t>
      </w:r>
      <w:r w:rsidDel="00000000" w:rsidR="00000000" w:rsidRPr="00000000">
        <w:rPr>
          <w:rtl w:val="0"/>
        </w:rPr>
      </w:r>
    </w:p>
    <w:p w:rsidR="00000000" w:rsidDel="00000000" w:rsidP="00000000" w:rsidRDefault="00000000" w:rsidRPr="00000000" w14:paraId="00000045">
      <w:pPr>
        <w:pStyle w:val="Heading4"/>
        <w:keepNext w:val="0"/>
        <w:keepLines w:val="0"/>
        <w:numPr>
          <w:ilvl w:val="0"/>
          <w:numId w:val="3"/>
        </w:numPr>
        <w:spacing w:after="40" w:before="0" w:beforeAutospacing="0" w:lineRule="auto"/>
        <w:ind w:left="720" w:hanging="360"/>
        <w:rPr/>
      </w:pPr>
      <w:bookmarkStart w:colFirst="0" w:colLast="0" w:name="_ee01flpv0hxd" w:id="22"/>
      <w:bookmarkEnd w:id="22"/>
      <w:r w:rsidDel="00000000" w:rsidR="00000000" w:rsidRPr="00000000">
        <w:rPr>
          <w:b w:val="1"/>
          <w:color w:val="000000"/>
          <w:sz w:val="22"/>
          <w:szCs w:val="22"/>
          <w:rtl w:val="0"/>
        </w:rPr>
        <w:t xml:space="preserve">Webex Webinars integration for Oracle Eloqua </w:t>
      </w:r>
      <w:r w:rsidDel="00000000" w:rsidR="00000000" w:rsidRPr="00000000">
        <w:rPr>
          <w:color w:val="000000"/>
          <w:sz w:val="22"/>
          <w:szCs w:val="22"/>
          <w:rtl w:val="0"/>
        </w:rPr>
        <w:t xml:space="preserve">With a focus to streamline workflows across the customer lifecycle, from awareness to loyalty, the Webex Webinars and Oracle Eloqua integration brings productivity enhancements to marketeers through configurable workflows. This eliminates data silos and accelerates the transfer of leads. Webex Webinars integrates seamlessly with Oracle Eloqua so that our customers can focus on converting leads without having to worry about webinar management.</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pStyle w:val="Heading4"/>
        <w:keepNext w:val="0"/>
        <w:keepLines w:val="0"/>
        <w:spacing w:after="40" w:before="240" w:lineRule="auto"/>
        <w:ind w:left="0" w:firstLine="0"/>
        <w:rPr/>
      </w:pPr>
      <w:bookmarkStart w:colFirst="0" w:colLast="0" w:name="_ad8lsooy3ny4" w:id="23"/>
      <w:bookmarkEnd w:id="23"/>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webex.com/en-us/article/387ig6/Embedded-Apps-on-Webex-Boards-and-Desk-Devices" TargetMode="External"/><Relationship Id="rId7" Type="http://schemas.openxmlformats.org/officeDocument/2006/relationships/hyperlink" Target="https://help.webex.com/en-us/article/387ig6/Embedded-Apps-on-Webex-Boards-and-Desk-Device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