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94" w:rsidRDefault="00E55294"/>
    <w:p w:rsidR="00300DAD" w:rsidRDefault="00300DAD"/>
    <w:p w:rsidR="00300DAD" w:rsidRDefault="00300DAD">
      <w:r>
        <w:t>Study Questions on Lehrer Part 2, Experiments, and Alcohol Use</w:t>
      </w:r>
    </w:p>
    <w:p w:rsidR="00300DAD" w:rsidRDefault="00300DAD">
      <w:r>
        <w:t>In Lehrer’s research what was the main difference between the Davis Group, on the one hand, and the Groups in Tucson and Stanford?</w:t>
      </w:r>
    </w:p>
    <w:p w:rsidR="00300DAD" w:rsidRDefault="00300DAD">
      <w:r>
        <w:t>Explain how to set up a paired-sample test to test whether somebody can actually taste a property.</w:t>
      </w:r>
    </w:p>
    <w:p w:rsidR="00300DAD" w:rsidRDefault="00300DAD">
      <w:r>
        <w:t xml:space="preserve">Given your age, sex and body weight, how may drinks would it take for you to have a BAC of .02, .04, and .06? </w:t>
      </w:r>
    </w:p>
    <w:p w:rsidR="00300DAD" w:rsidRDefault="00300DAD"/>
    <w:sectPr w:rsidR="00300DAD" w:rsidSect="00E55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00DAD"/>
    <w:rsid w:val="00300DAD"/>
    <w:rsid w:val="009F1B2F"/>
    <w:rsid w:val="00C11CA9"/>
    <w:rsid w:val="00D409FA"/>
    <w:rsid w:val="00E5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> 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john martin</dc:creator>
  <cp:keywords/>
  <dc:description/>
  <cp:lastModifiedBy> john martin</cp:lastModifiedBy>
  <cp:revision>1</cp:revision>
  <dcterms:created xsi:type="dcterms:W3CDTF">2012-04-16T12:46:00Z</dcterms:created>
  <dcterms:modified xsi:type="dcterms:W3CDTF">2012-04-16T12:55:00Z</dcterms:modified>
</cp:coreProperties>
</file>