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294" w:rsidRDefault="00E55294"/>
    <w:p w:rsidR="00F110C2" w:rsidRDefault="00F110C2" w:rsidP="00F110C2">
      <w:pPr>
        <w:jc w:val="center"/>
      </w:pPr>
    </w:p>
    <w:p w:rsidR="00F110C2" w:rsidRDefault="00F110C2" w:rsidP="00F110C2">
      <w:pPr>
        <w:jc w:val="center"/>
      </w:pPr>
      <w:r>
        <w:t>Study Question for Polger, “Whiskey and Natural Kinds”</w:t>
      </w:r>
    </w:p>
    <w:p w:rsidR="00F110C2" w:rsidRDefault="00F110C2"/>
    <w:p w:rsidR="00F110C2" w:rsidRDefault="00F110C2">
      <w:r>
        <w:t xml:space="preserve">After discussing several unsuccessfully ways in which natural kinds for whiskey might be defined, Polger discusses defining them in terms of their “historical properties,” like the way they are produced or the location of their production.  Do you think definitions of this sort would succeed in plausibly circumscribing exactly “what a whiskey is” and why a class of whiskeys actually forms a genuine natural kind? </w:t>
      </w:r>
    </w:p>
    <w:sectPr w:rsidR="00F110C2" w:rsidSect="00E552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110C2"/>
    <w:rsid w:val="009D6242"/>
    <w:rsid w:val="00C11CA9"/>
    <w:rsid w:val="00D409FA"/>
    <w:rsid w:val="00E55294"/>
    <w:rsid w:val="00F110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2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70</Words>
  <Characters>405</Characters>
  <Application>Microsoft Office Word</Application>
  <DocSecurity>0</DocSecurity>
  <Lines>3</Lines>
  <Paragraphs>1</Paragraphs>
  <ScaleCrop>false</ScaleCrop>
  <Company> </Company>
  <LinksUpToDate>false</LinksUpToDate>
  <CharactersWithSpaces>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john martin</dc:creator>
  <cp:keywords/>
  <dc:description/>
  <cp:lastModifiedBy> john martin</cp:lastModifiedBy>
  <cp:revision>1</cp:revision>
  <dcterms:created xsi:type="dcterms:W3CDTF">2012-04-11T12:45:00Z</dcterms:created>
  <dcterms:modified xsi:type="dcterms:W3CDTF">2012-04-11T12:51:00Z</dcterms:modified>
</cp:coreProperties>
</file>