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9F" w:rsidRPr="00581C62" w:rsidRDefault="00F255BD" w:rsidP="00581C62">
      <w:pPr>
        <w:tabs>
          <w:tab w:val="left" w:pos="360"/>
        </w:tabs>
        <w:ind w:left="-270" w:right="-270" w:firstLine="90"/>
        <w:jc w:val="center"/>
        <w:rPr>
          <w:sz w:val="36"/>
        </w:rPr>
      </w:pPr>
      <w:r>
        <w:rPr>
          <w:sz w:val="36"/>
        </w:rPr>
        <w:t xml:space="preserve">ESSAY QUESTIONS FOR TEST 2, February </w:t>
      </w:r>
      <w:r w:rsidRPr="0087455A">
        <w:rPr>
          <w:strike/>
          <w:sz w:val="36"/>
        </w:rPr>
        <w:t>1</w:t>
      </w:r>
      <w:r w:rsidR="007B3798" w:rsidRPr="0087455A">
        <w:rPr>
          <w:strike/>
          <w:sz w:val="36"/>
        </w:rPr>
        <w:t>6</w:t>
      </w:r>
      <w:r w:rsidR="007B3798" w:rsidRPr="00581C62">
        <w:rPr>
          <w:sz w:val="36"/>
          <w:vertAlign w:val="superscript"/>
        </w:rPr>
        <w:t>th</w:t>
      </w:r>
      <w:r w:rsidR="007B3798" w:rsidRPr="00581C62">
        <w:rPr>
          <w:sz w:val="36"/>
        </w:rPr>
        <w:t xml:space="preserve">, </w:t>
      </w:r>
      <w:r w:rsidR="0087455A">
        <w:rPr>
          <w:sz w:val="36"/>
        </w:rPr>
        <w:t>18</w:t>
      </w:r>
      <w:r w:rsidR="0087455A" w:rsidRPr="0087455A">
        <w:rPr>
          <w:sz w:val="36"/>
          <w:vertAlign w:val="superscript"/>
        </w:rPr>
        <w:t>th</w:t>
      </w:r>
      <w:r w:rsidR="0087455A">
        <w:rPr>
          <w:sz w:val="36"/>
        </w:rPr>
        <w:t xml:space="preserve">, </w:t>
      </w:r>
      <w:r w:rsidR="007B3798" w:rsidRPr="00581C62">
        <w:rPr>
          <w:sz w:val="36"/>
        </w:rPr>
        <w:t>2010</w:t>
      </w:r>
    </w:p>
    <w:p w:rsidR="00B7189F" w:rsidRPr="00581C62" w:rsidRDefault="00B7189F" w:rsidP="00581C62">
      <w:pPr>
        <w:tabs>
          <w:tab w:val="left" w:pos="360"/>
        </w:tabs>
        <w:ind w:left="-270" w:right="-270" w:firstLine="90"/>
        <w:rPr>
          <w:sz w:val="28"/>
        </w:rPr>
      </w:pPr>
      <w:r w:rsidRPr="00581C62">
        <w:rPr>
          <w:sz w:val="28"/>
        </w:rPr>
        <w:t xml:space="preserve">The </w:t>
      </w:r>
      <w:r w:rsidR="00480FA8">
        <w:rPr>
          <w:sz w:val="28"/>
        </w:rPr>
        <w:t xml:space="preserve">first part of the </w:t>
      </w:r>
      <w:r w:rsidRPr="00581C62">
        <w:rPr>
          <w:sz w:val="28"/>
        </w:rPr>
        <w:t>exam will consist of 40 multiple choice questions</w:t>
      </w:r>
      <w:r w:rsidR="00B17F6C">
        <w:rPr>
          <w:sz w:val="28"/>
        </w:rPr>
        <w:t>, ½ point each</w:t>
      </w:r>
      <w:r w:rsidR="00480FA8">
        <w:rPr>
          <w:sz w:val="28"/>
        </w:rPr>
        <w:t xml:space="preserve"> (I provide a</w:t>
      </w:r>
      <w:r w:rsidRPr="00581C62">
        <w:rPr>
          <w:sz w:val="28"/>
        </w:rPr>
        <w:t xml:space="preserve"> ‘bubble’ sheet</w:t>
      </w:r>
      <w:r w:rsidR="00581C62" w:rsidRPr="00581C62">
        <w:rPr>
          <w:sz w:val="28"/>
        </w:rPr>
        <w:t>, YOU p</w:t>
      </w:r>
      <w:r w:rsidR="00480FA8">
        <w:rPr>
          <w:sz w:val="28"/>
        </w:rPr>
        <w:t>rovide a</w:t>
      </w:r>
      <w:r w:rsidRPr="00581C62">
        <w:rPr>
          <w:sz w:val="28"/>
        </w:rPr>
        <w:t xml:space="preserve"> pencil).  </w:t>
      </w:r>
      <w:r w:rsidR="007B3798" w:rsidRPr="00581C62">
        <w:rPr>
          <w:sz w:val="28"/>
        </w:rPr>
        <w:t>The</w:t>
      </w:r>
      <w:r w:rsidRPr="00581C62">
        <w:rPr>
          <w:sz w:val="28"/>
        </w:rPr>
        <w:t xml:space="preserve"> second part of the exam is essay</w:t>
      </w:r>
      <w:r w:rsidR="00480FA8">
        <w:rPr>
          <w:sz w:val="28"/>
        </w:rPr>
        <w:t>, two questions, 5 pts each</w:t>
      </w:r>
      <w:r w:rsidRPr="00581C62">
        <w:rPr>
          <w:sz w:val="28"/>
        </w:rPr>
        <w:t>.  The essay</w:t>
      </w:r>
      <w:r w:rsidR="007B3798" w:rsidRPr="00581C62">
        <w:rPr>
          <w:sz w:val="28"/>
        </w:rPr>
        <w:t xml:space="preserve"> questions are taken directly from the Learning Objectives given for each lecture</w:t>
      </w:r>
      <w:r w:rsidRPr="00581C62">
        <w:rPr>
          <w:sz w:val="28"/>
        </w:rPr>
        <w:t xml:space="preserve">, however I have limited it to just </w:t>
      </w:r>
      <w:r w:rsidR="00B11E2D">
        <w:rPr>
          <w:sz w:val="28"/>
        </w:rPr>
        <w:t>six</w:t>
      </w:r>
      <w:r w:rsidRPr="00581C62">
        <w:rPr>
          <w:sz w:val="28"/>
        </w:rPr>
        <w:t xml:space="preserve"> as possibly being included in the </w:t>
      </w:r>
      <w:r w:rsidR="00B11E2D">
        <w:rPr>
          <w:sz w:val="28"/>
        </w:rPr>
        <w:t xml:space="preserve">ESSAY </w:t>
      </w:r>
      <w:r w:rsidRPr="00581C62">
        <w:rPr>
          <w:sz w:val="28"/>
        </w:rPr>
        <w:t>test</w:t>
      </w:r>
      <w:r w:rsidR="007B3798" w:rsidRPr="00581C62">
        <w:rPr>
          <w:sz w:val="28"/>
        </w:rPr>
        <w:t>.</w:t>
      </w:r>
      <w:r w:rsidRPr="00581C62">
        <w:rPr>
          <w:sz w:val="28"/>
        </w:rPr>
        <w:t xml:space="preserve">   For learning ob</w:t>
      </w:r>
      <w:r w:rsidR="00480FA8">
        <w:rPr>
          <w:sz w:val="28"/>
        </w:rPr>
        <w:t xml:space="preserve">jectives not listed here or not </w:t>
      </w:r>
      <w:r w:rsidRPr="00581C62">
        <w:rPr>
          <w:sz w:val="28"/>
        </w:rPr>
        <w:t>us</w:t>
      </w:r>
      <w:r w:rsidR="00480FA8">
        <w:rPr>
          <w:sz w:val="28"/>
        </w:rPr>
        <w:t>ed in the essay section</w:t>
      </w:r>
      <w:r w:rsidRPr="00581C62">
        <w:rPr>
          <w:sz w:val="28"/>
        </w:rPr>
        <w:t>, t</w:t>
      </w:r>
      <w:r w:rsidR="00B11E2D">
        <w:rPr>
          <w:sz w:val="28"/>
        </w:rPr>
        <w:t>hose</w:t>
      </w:r>
      <w:r w:rsidRPr="00581C62">
        <w:rPr>
          <w:sz w:val="28"/>
        </w:rPr>
        <w:t xml:space="preserve"> will appear instead in the multiple choice section of the test.</w:t>
      </w:r>
      <w:r w:rsidR="007B3798" w:rsidRPr="00581C62">
        <w:rPr>
          <w:sz w:val="28"/>
        </w:rPr>
        <w:t xml:space="preserve">  </w:t>
      </w:r>
      <w:r w:rsidR="00581C62" w:rsidRPr="00581C62">
        <w:rPr>
          <w:sz w:val="28"/>
        </w:rPr>
        <w:t xml:space="preserve"> It is wise to know all the learning objectives and study questions, but PARTICULARLY wise to know the six listed below</w:t>
      </w:r>
      <w:r w:rsidR="0096773B">
        <w:rPr>
          <w:sz w:val="28"/>
        </w:rPr>
        <w:t xml:space="preserve"> since they make 1/3 of the test</w:t>
      </w:r>
      <w:r w:rsidR="00581C62" w:rsidRPr="00581C62">
        <w:rPr>
          <w:sz w:val="28"/>
        </w:rPr>
        <w:t xml:space="preserve">. </w:t>
      </w:r>
    </w:p>
    <w:p w:rsidR="007B3798" w:rsidRPr="00F255BD" w:rsidRDefault="007B3798" w:rsidP="00480FA8">
      <w:pPr>
        <w:tabs>
          <w:tab w:val="left" w:pos="360"/>
        </w:tabs>
        <w:ind w:left="-270" w:right="-270" w:firstLine="90"/>
        <w:rPr>
          <w:sz w:val="28"/>
          <w:szCs w:val="28"/>
        </w:rPr>
      </w:pPr>
      <w:r w:rsidRPr="00581C62">
        <w:rPr>
          <w:sz w:val="28"/>
        </w:rPr>
        <w:t xml:space="preserve">You will </w:t>
      </w:r>
      <w:r w:rsidR="00F255BD">
        <w:rPr>
          <w:sz w:val="28"/>
        </w:rPr>
        <w:t>be given THREE</w:t>
      </w:r>
      <w:r w:rsidR="00B7189F" w:rsidRPr="00581C62">
        <w:rPr>
          <w:sz w:val="28"/>
        </w:rPr>
        <w:t xml:space="preserve"> OF THESE </w:t>
      </w:r>
      <w:r w:rsidR="00F255BD">
        <w:rPr>
          <w:sz w:val="28"/>
        </w:rPr>
        <w:t>and you must answer TWO</w:t>
      </w:r>
      <w:r w:rsidR="00B7189F" w:rsidRPr="00581C62">
        <w:rPr>
          <w:sz w:val="28"/>
        </w:rPr>
        <w:t xml:space="preserve"> for the essay section</w:t>
      </w:r>
      <w:r w:rsidR="00581C62" w:rsidRPr="00581C62">
        <w:rPr>
          <w:sz w:val="28"/>
        </w:rPr>
        <w:t>. It would be good</w:t>
      </w:r>
      <w:r w:rsidR="00B7189F" w:rsidRPr="00581C62">
        <w:rPr>
          <w:sz w:val="28"/>
        </w:rPr>
        <w:t xml:space="preserve"> to know </w:t>
      </w:r>
      <w:r w:rsidR="00B7189F" w:rsidRPr="00F255BD">
        <w:rPr>
          <w:sz w:val="28"/>
          <w:szCs w:val="28"/>
        </w:rPr>
        <w:t xml:space="preserve">them all since you do not </w:t>
      </w:r>
      <w:r w:rsidR="00480FA8" w:rsidRPr="00F255BD">
        <w:rPr>
          <w:sz w:val="28"/>
          <w:szCs w:val="28"/>
        </w:rPr>
        <w:t xml:space="preserve">know </w:t>
      </w:r>
      <w:r w:rsidR="00B7189F" w:rsidRPr="00F255BD">
        <w:rPr>
          <w:sz w:val="28"/>
          <w:szCs w:val="28"/>
        </w:rPr>
        <w:t>which one</w:t>
      </w:r>
      <w:r w:rsidR="00581C62" w:rsidRPr="00F255BD">
        <w:rPr>
          <w:sz w:val="28"/>
          <w:szCs w:val="28"/>
        </w:rPr>
        <w:t>s</w:t>
      </w:r>
      <w:r w:rsidR="00B7189F" w:rsidRPr="00F255BD">
        <w:rPr>
          <w:sz w:val="28"/>
          <w:szCs w:val="28"/>
        </w:rPr>
        <w:t xml:space="preserve"> you will be asked</w:t>
      </w:r>
      <w:r w:rsidR="00581C62" w:rsidRPr="00F255BD">
        <w:rPr>
          <w:sz w:val="28"/>
          <w:szCs w:val="28"/>
        </w:rPr>
        <w:t xml:space="preserve"> to answer</w:t>
      </w:r>
      <w:r w:rsidR="00B7189F" w:rsidRPr="00F255BD">
        <w:rPr>
          <w:sz w:val="28"/>
          <w:szCs w:val="28"/>
        </w:rPr>
        <w:t>.</w:t>
      </w:r>
      <w:r w:rsidR="00B11E2D">
        <w:rPr>
          <w:sz w:val="28"/>
          <w:szCs w:val="28"/>
        </w:rPr>
        <w:t xml:space="preserve">  If they are not on the essay, they will appear in the multiple choice.</w:t>
      </w:r>
    </w:p>
    <w:p w:rsidR="00B7189F" w:rsidRPr="00F255BD" w:rsidRDefault="00F255BD" w:rsidP="00F255BD">
      <w:pPr>
        <w:pStyle w:val="ListParagraph"/>
        <w:numPr>
          <w:ilvl w:val="0"/>
          <w:numId w:val="1"/>
        </w:numPr>
        <w:tabs>
          <w:tab w:val="clear" w:pos="720"/>
          <w:tab w:val="num" w:pos="270"/>
        </w:tabs>
        <w:suppressAutoHyphens/>
        <w:spacing w:after="0" w:line="240" w:lineRule="auto"/>
        <w:ind w:left="450" w:hanging="450"/>
        <w:contextualSpacing w:val="0"/>
        <w:rPr>
          <w:sz w:val="28"/>
          <w:szCs w:val="28"/>
        </w:rPr>
      </w:pPr>
      <w:r w:rsidRPr="00F255BD">
        <w:rPr>
          <w:rFonts w:ascii="Calibri" w:eastAsia="Calibri" w:hAnsi="Calibri" w:cs="Times New Roman"/>
          <w:sz w:val="28"/>
          <w:szCs w:val="28"/>
        </w:rPr>
        <w:t xml:space="preserve">Draw and label a diagram demonstrating the greenhouse effect.  In words briefly describe the basic mechanism. </w:t>
      </w:r>
      <w:r w:rsidR="00B11E2D">
        <w:rPr>
          <w:rFonts w:ascii="Calibri" w:eastAsia="Calibri" w:hAnsi="Calibri" w:cs="Times New Roman"/>
          <w:sz w:val="28"/>
          <w:szCs w:val="28"/>
        </w:rPr>
        <w:t xml:space="preserve"> (class 7)</w:t>
      </w:r>
    </w:p>
    <w:p w:rsidR="00F255BD" w:rsidRPr="00F255BD" w:rsidRDefault="00F255BD" w:rsidP="00F255BD">
      <w:pPr>
        <w:pStyle w:val="ListParagraph"/>
        <w:tabs>
          <w:tab w:val="num" w:pos="270"/>
        </w:tabs>
        <w:suppressAutoHyphens/>
        <w:spacing w:after="0" w:line="240" w:lineRule="auto"/>
        <w:ind w:left="450" w:hanging="450"/>
        <w:contextualSpacing w:val="0"/>
        <w:rPr>
          <w:sz w:val="28"/>
          <w:szCs w:val="28"/>
        </w:rPr>
      </w:pPr>
    </w:p>
    <w:p w:rsidR="00F255BD" w:rsidRPr="00F255BD" w:rsidRDefault="00F255BD" w:rsidP="00F255BD">
      <w:pPr>
        <w:numPr>
          <w:ilvl w:val="0"/>
          <w:numId w:val="1"/>
        </w:numPr>
        <w:tabs>
          <w:tab w:val="clear" w:pos="720"/>
          <w:tab w:val="num" w:pos="270"/>
        </w:tabs>
        <w:suppressAutoHyphens/>
        <w:spacing w:after="0" w:line="240" w:lineRule="auto"/>
        <w:ind w:left="450" w:hanging="450"/>
        <w:rPr>
          <w:sz w:val="28"/>
          <w:szCs w:val="28"/>
        </w:rPr>
      </w:pPr>
      <w:r w:rsidRPr="00F255BD">
        <w:rPr>
          <w:sz w:val="28"/>
          <w:szCs w:val="28"/>
        </w:rPr>
        <w:t xml:space="preserve">Explain the long term habitability of the Earth, listing 5 important conditions on Earth which have contributed to the Earth’s habitability. </w:t>
      </w:r>
      <w:r w:rsidR="00B11E2D">
        <w:rPr>
          <w:sz w:val="28"/>
          <w:szCs w:val="28"/>
        </w:rPr>
        <w:t xml:space="preserve"> (class 8)</w:t>
      </w:r>
    </w:p>
    <w:p w:rsidR="00F255BD" w:rsidRPr="00F255BD" w:rsidRDefault="00F255BD" w:rsidP="00F255BD">
      <w:pPr>
        <w:tabs>
          <w:tab w:val="num" w:pos="270"/>
        </w:tabs>
        <w:suppressAutoHyphens/>
        <w:spacing w:after="0" w:line="240" w:lineRule="auto"/>
        <w:ind w:left="450" w:hanging="450"/>
        <w:rPr>
          <w:sz w:val="28"/>
          <w:szCs w:val="28"/>
        </w:rPr>
      </w:pPr>
    </w:p>
    <w:p w:rsidR="00F255BD" w:rsidRDefault="00F255BD" w:rsidP="00F255BD">
      <w:pPr>
        <w:numPr>
          <w:ilvl w:val="0"/>
          <w:numId w:val="1"/>
        </w:numPr>
        <w:tabs>
          <w:tab w:val="clear" w:pos="720"/>
          <w:tab w:val="num" w:pos="270"/>
        </w:tabs>
        <w:suppressAutoHyphens/>
        <w:spacing w:after="0" w:line="240" w:lineRule="auto"/>
        <w:ind w:left="450" w:hanging="450"/>
        <w:rPr>
          <w:sz w:val="28"/>
          <w:szCs w:val="28"/>
        </w:rPr>
      </w:pPr>
      <w:r w:rsidRPr="00F255BD">
        <w:rPr>
          <w:sz w:val="28"/>
          <w:szCs w:val="28"/>
        </w:rPr>
        <w:t>Describe the mechanism central to Darwin’s original theory of how evolution occurs.  Compare that to the mechanism central to Lamarck’s theory to explain evolution. Provide examples of both.</w:t>
      </w:r>
      <w:r w:rsidR="00B11E2D">
        <w:rPr>
          <w:sz w:val="28"/>
          <w:szCs w:val="28"/>
        </w:rPr>
        <w:t xml:space="preserve">  (class 9)</w:t>
      </w:r>
    </w:p>
    <w:p w:rsidR="00F255BD" w:rsidRPr="00F255BD" w:rsidRDefault="00F255BD" w:rsidP="00F255BD">
      <w:pPr>
        <w:tabs>
          <w:tab w:val="num" w:pos="270"/>
        </w:tabs>
        <w:suppressAutoHyphens/>
        <w:spacing w:after="0" w:line="240" w:lineRule="auto"/>
        <w:ind w:left="450" w:hanging="450"/>
        <w:rPr>
          <w:sz w:val="28"/>
          <w:szCs w:val="28"/>
        </w:rPr>
      </w:pPr>
    </w:p>
    <w:p w:rsidR="00F255BD" w:rsidRPr="00F255BD" w:rsidRDefault="00F255BD" w:rsidP="00F255BD">
      <w:pPr>
        <w:numPr>
          <w:ilvl w:val="0"/>
          <w:numId w:val="1"/>
        </w:numPr>
        <w:tabs>
          <w:tab w:val="clear" w:pos="720"/>
          <w:tab w:val="num" w:pos="270"/>
        </w:tabs>
        <w:suppressAutoHyphens/>
        <w:spacing w:after="0" w:line="240" w:lineRule="auto"/>
        <w:ind w:left="450" w:hanging="450"/>
        <w:rPr>
          <w:rFonts w:ascii="Calibri" w:eastAsia="Calibri" w:hAnsi="Calibri" w:cs="Times New Roman"/>
          <w:sz w:val="28"/>
          <w:szCs w:val="28"/>
        </w:rPr>
      </w:pPr>
      <w:r w:rsidRPr="00F255BD">
        <w:rPr>
          <w:rFonts w:ascii="Calibri" w:eastAsia="Calibri" w:hAnsi="Calibri" w:cs="Times New Roman"/>
          <w:sz w:val="28"/>
          <w:szCs w:val="28"/>
        </w:rPr>
        <w:t xml:space="preserve">Explain the difference between autotrophs and heterotrophs.   Explain the distinction between the chemo- and photo- classifications.  Provide what kind of ‘troph’ we humans are. </w:t>
      </w:r>
      <w:r w:rsidR="00B11E2D">
        <w:rPr>
          <w:rFonts w:ascii="Calibri" w:eastAsia="Calibri" w:hAnsi="Calibri" w:cs="Times New Roman"/>
          <w:sz w:val="28"/>
          <w:szCs w:val="28"/>
        </w:rPr>
        <w:t xml:space="preserve">  (class 9)</w:t>
      </w:r>
    </w:p>
    <w:p w:rsidR="00F255BD" w:rsidRPr="00F255BD" w:rsidRDefault="00F255BD" w:rsidP="00F255BD">
      <w:pPr>
        <w:tabs>
          <w:tab w:val="num" w:pos="270"/>
        </w:tabs>
        <w:suppressAutoHyphens/>
        <w:spacing w:after="0" w:line="240" w:lineRule="auto"/>
        <w:ind w:left="450" w:hanging="450"/>
        <w:rPr>
          <w:sz w:val="28"/>
          <w:szCs w:val="28"/>
        </w:rPr>
      </w:pPr>
    </w:p>
    <w:p w:rsidR="00F255BD" w:rsidRPr="00F255BD" w:rsidRDefault="00F255BD" w:rsidP="00F255BD">
      <w:pPr>
        <w:numPr>
          <w:ilvl w:val="0"/>
          <w:numId w:val="1"/>
        </w:numPr>
        <w:tabs>
          <w:tab w:val="clear" w:pos="720"/>
          <w:tab w:val="num" w:pos="270"/>
        </w:tabs>
        <w:suppressAutoHyphens/>
        <w:spacing w:after="0" w:line="240" w:lineRule="auto"/>
        <w:ind w:left="450" w:hanging="450"/>
        <w:rPr>
          <w:rFonts w:ascii="Calibri" w:eastAsia="Calibri" w:hAnsi="Calibri" w:cs="Times New Roman"/>
          <w:sz w:val="28"/>
          <w:szCs w:val="28"/>
        </w:rPr>
      </w:pPr>
      <w:r w:rsidRPr="00F255BD">
        <w:rPr>
          <w:rFonts w:ascii="Calibri" w:eastAsia="Calibri" w:hAnsi="Calibri" w:cs="Times New Roman"/>
          <w:sz w:val="28"/>
          <w:szCs w:val="28"/>
        </w:rPr>
        <w:t xml:space="preserve">Describe the chemical evolution of the earth’s atmosphere, how it first formed and its chemistry and then how life (starting when and what kind of life) altered it to the chemistry we see today. </w:t>
      </w:r>
      <w:r w:rsidR="00B11E2D">
        <w:rPr>
          <w:rFonts w:ascii="Calibri" w:eastAsia="Calibri" w:hAnsi="Calibri" w:cs="Times New Roman"/>
          <w:sz w:val="28"/>
          <w:szCs w:val="28"/>
        </w:rPr>
        <w:t xml:space="preserve">  (class 10)</w:t>
      </w:r>
    </w:p>
    <w:p w:rsidR="00F255BD" w:rsidRPr="00F255BD" w:rsidRDefault="00F255BD" w:rsidP="00F255BD">
      <w:pPr>
        <w:tabs>
          <w:tab w:val="num" w:pos="270"/>
        </w:tabs>
        <w:suppressAutoHyphens/>
        <w:spacing w:after="0" w:line="240" w:lineRule="auto"/>
        <w:ind w:left="450" w:hanging="450"/>
        <w:rPr>
          <w:rFonts w:ascii="Calibri" w:eastAsia="Calibri" w:hAnsi="Calibri" w:cs="Times New Roman"/>
          <w:sz w:val="28"/>
          <w:szCs w:val="28"/>
        </w:rPr>
      </w:pPr>
    </w:p>
    <w:p w:rsidR="00F255BD" w:rsidRPr="00F255BD" w:rsidRDefault="00F255BD" w:rsidP="00F255BD">
      <w:pPr>
        <w:pStyle w:val="ListParagraph"/>
        <w:numPr>
          <w:ilvl w:val="0"/>
          <w:numId w:val="1"/>
        </w:numPr>
        <w:tabs>
          <w:tab w:val="clear" w:pos="720"/>
          <w:tab w:val="left" w:pos="90"/>
          <w:tab w:val="num" w:pos="270"/>
        </w:tabs>
        <w:suppressAutoHyphens/>
        <w:spacing w:after="0" w:line="240" w:lineRule="auto"/>
        <w:ind w:left="450" w:hanging="450"/>
        <w:contextualSpacing w:val="0"/>
        <w:rPr>
          <w:rFonts w:ascii="Calibri" w:eastAsia="Calibri" w:hAnsi="Calibri" w:cs="Times New Roman"/>
          <w:sz w:val="28"/>
          <w:szCs w:val="28"/>
        </w:rPr>
      </w:pPr>
      <w:r w:rsidRPr="00F255BD">
        <w:rPr>
          <w:rFonts w:ascii="Calibri" w:eastAsia="Calibri" w:hAnsi="Calibri" w:cs="Times New Roman"/>
          <w:sz w:val="28"/>
          <w:szCs w:val="28"/>
        </w:rPr>
        <w:t>List the three unique properties of water that make it the most likely liquid from which life anywhere will be based from and why.</w:t>
      </w:r>
      <w:r w:rsidR="00B11E2D">
        <w:rPr>
          <w:rFonts w:ascii="Calibri" w:eastAsia="Calibri" w:hAnsi="Calibri" w:cs="Times New Roman"/>
          <w:sz w:val="28"/>
          <w:szCs w:val="28"/>
        </w:rPr>
        <w:t xml:space="preserve">  (class 11)</w:t>
      </w:r>
    </w:p>
    <w:p w:rsidR="007B3798" w:rsidRPr="00F255BD" w:rsidRDefault="007B3798" w:rsidP="00F255BD">
      <w:pPr>
        <w:tabs>
          <w:tab w:val="num" w:pos="270"/>
          <w:tab w:val="left" w:pos="360"/>
        </w:tabs>
        <w:ind w:left="450" w:right="-270" w:hanging="450"/>
        <w:rPr>
          <w:sz w:val="28"/>
          <w:szCs w:val="28"/>
        </w:rPr>
      </w:pPr>
    </w:p>
    <w:sectPr w:rsidR="007B3798" w:rsidRPr="00F255BD" w:rsidSect="00581C62">
      <w:pgSz w:w="12240" w:h="15840"/>
      <w:pgMar w:top="162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3BB54F17"/>
    <w:multiLevelType w:val="hybridMultilevel"/>
    <w:tmpl w:val="AE127BB4"/>
    <w:lvl w:ilvl="0" w:tplc="BEB82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726745"/>
    <w:multiLevelType w:val="hybridMultilevel"/>
    <w:tmpl w:val="F438A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A4980"/>
    <w:multiLevelType w:val="hybridMultilevel"/>
    <w:tmpl w:val="DCF67A2E"/>
    <w:lvl w:ilvl="0" w:tplc="9888439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FDE7632"/>
    <w:multiLevelType w:val="hybridMultilevel"/>
    <w:tmpl w:val="2A88F79E"/>
    <w:lvl w:ilvl="0" w:tplc="4654531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oNotTrackMoves/>
  <w:defaultTabStop w:val="720"/>
  <w:characterSpacingControl w:val="doNotCompress"/>
  <w:compat/>
  <w:rsids>
    <w:rsidRoot w:val="007B3798"/>
    <w:rsid w:val="0036696D"/>
    <w:rsid w:val="003D4601"/>
    <w:rsid w:val="0045003F"/>
    <w:rsid w:val="00480FA8"/>
    <w:rsid w:val="00581C62"/>
    <w:rsid w:val="006E2D41"/>
    <w:rsid w:val="007B3798"/>
    <w:rsid w:val="0087455A"/>
    <w:rsid w:val="0096773B"/>
    <w:rsid w:val="00B11E2D"/>
    <w:rsid w:val="00B17F6C"/>
    <w:rsid w:val="00B7189F"/>
    <w:rsid w:val="00BF7BEE"/>
    <w:rsid w:val="00F16390"/>
    <w:rsid w:val="00F255B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B7189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Hanson</dc:creator>
  <cp:keywords/>
  <dc:description/>
  <cp:lastModifiedBy>Margaret Hanson</cp:lastModifiedBy>
  <cp:revision>6</cp:revision>
  <dcterms:created xsi:type="dcterms:W3CDTF">2010-01-20T19:17:00Z</dcterms:created>
  <dcterms:modified xsi:type="dcterms:W3CDTF">2010-02-16T22:00:00Z</dcterms:modified>
</cp:coreProperties>
</file>